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D76D6" w14:textId="77777777" w:rsidR="00F42C81" w:rsidRPr="003E3AF8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E3AF8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1EF4C04B" w14:textId="0A5208F4" w:rsidR="00F42C81" w:rsidRPr="003E3AF8" w:rsidRDefault="00E734C7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35. </w:t>
      </w:r>
      <w:bookmarkStart w:id="0" w:name="_GoBack"/>
      <w:bookmarkEnd w:id="0"/>
      <w:r w:rsidR="0087109D" w:rsidRPr="003E3AF8">
        <w:rPr>
          <w:rFonts w:ascii="TH SarabunPSK" w:hAnsi="TH SarabunPSK" w:cs="TH SarabunPSK"/>
          <w:b/>
          <w:bCs/>
          <w:sz w:val="40"/>
          <w:szCs w:val="40"/>
        </w:rPr>
        <w:t>Doxazosin 2</w:t>
      </w:r>
      <w:r w:rsidR="00F42C81" w:rsidRPr="003E3AF8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2E81BAD7" w14:textId="77777777" w:rsidR="00CE77C5" w:rsidRPr="00CE77C5" w:rsidRDefault="00CE77C5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E9896C" w14:textId="1C50B867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87109D">
        <w:rPr>
          <w:rFonts w:ascii="TH SarabunPSK" w:hAnsi="TH SarabunPSK" w:cs="TH SarabunPSK"/>
          <w:sz w:val="32"/>
          <w:szCs w:val="32"/>
        </w:rPr>
        <w:t>Doxazosin 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Tablet </w:t>
      </w:r>
    </w:p>
    <w:p w14:paraId="3749BA5E" w14:textId="77777777" w:rsidR="00E772EB" w:rsidRPr="00CE77C5" w:rsidRDefault="00F42C81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27F8297" w14:textId="77777777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นยาเม็ดสําหรับ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0C1978D" w14:textId="329F1799" w:rsidR="004009FA" w:rsidRPr="00CE77C5" w:rsidRDefault="00AD6943" w:rsidP="00EC4C8C">
      <w:pPr>
        <w:spacing w:after="0"/>
        <w:ind w:left="1440" w:hanging="144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4C8C">
        <w:rPr>
          <w:rFonts w:ascii="TH SarabunPSK" w:hAnsi="TH SarabunPSK" w:cs="TH SarabunPSK"/>
          <w:sz w:val="32"/>
          <w:szCs w:val="32"/>
        </w:rPr>
        <w:t xml:space="preserve">Doxazosin mesylate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ซึ่งสมมูลกับ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3F46">
        <w:rPr>
          <w:rFonts w:ascii="TH SarabunPSK" w:hAnsi="TH SarabunPSK" w:cs="TH SarabunPSK"/>
          <w:sz w:val="32"/>
          <w:szCs w:val="32"/>
        </w:rPr>
        <w:t>Doxazosin 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mg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ใน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4C8C">
        <w:rPr>
          <w:rFonts w:ascii="TH SarabunPSK" w:hAnsi="TH SarabunPSK" w:cs="TH SarabunPSK"/>
          <w:sz w:val="32"/>
          <w:szCs w:val="32"/>
          <w:cs/>
        </w:rPr>
        <w:br/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4C8C">
        <w:rPr>
          <w:rFonts w:ascii="TH SarabunPSK" w:hAnsi="TH SarabunPSK" w:cs="TH SarabunPSK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1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เม็ด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DFB4A4" w14:textId="3A80BAD6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บรรจุในแผง</w:t>
      </w:r>
      <w:r w:rsidR="00EC4C8C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4009FA" w:rsidRPr="00CE77C5">
        <w:rPr>
          <w:rFonts w:ascii="TH SarabunPSK" w:hAnsi="TH SarabunPSK" w:cs="TH SarabunPSK"/>
          <w:sz w:val="32"/>
          <w:szCs w:val="32"/>
          <w:cs/>
        </w:rPr>
        <w:t>ป้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องกันความชื้น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6DEA462C" w14:textId="4F92FED8" w:rsidR="00EC4C8C" w:rsidRDefault="00AD6943" w:rsidP="00EC4C8C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C4C8C">
        <w:rPr>
          <w:rFonts w:ascii="TH SarabunPSK" w:hAnsi="TH SarabunPSK" w:cs="TH SarabunPSK"/>
          <w:sz w:val="32"/>
          <w:szCs w:val="32"/>
        </w:rPr>
        <w:t xml:space="preserve">- </w:t>
      </w:r>
      <w:r w:rsidR="00EC4C8C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42E0F433" w14:textId="2E7FFF5D" w:rsidR="00AD6943" w:rsidRDefault="00EC4C8C" w:rsidP="00EC4C8C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7F744CA0" w14:textId="185D5743" w:rsidR="009037FC" w:rsidRPr="00CE77C5" w:rsidRDefault="009037FC" w:rsidP="009037FC">
      <w:pPr>
        <w:tabs>
          <w:tab w:val="left" w:pos="1560"/>
        </w:tabs>
        <w:spacing w:after="0" w:line="240" w:lineRule="auto"/>
        <w:ind w:left="6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6097F949" w14:textId="77777777" w:rsidR="009037FC" w:rsidRDefault="009037FC" w:rsidP="00CE77C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B052F7A" w14:textId="1164BC49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E1E4C9B" w14:textId="1AC74FA8" w:rsidR="007E7F27" w:rsidRPr="008A6C2C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3.1 Finished product specification: </w:t>
      </w:r>
      <w:r w:rsidR="00EC4C8C">
        <w:rPr>
          <w:b/>
          <w:bCs/>
          <w:sz w:val="32"/>
          <w:szCs w:val="32"/>
        </w:rPr>
        <w:t>Doxazosin</w:t>
      </w:r>
      <w:r>
        <w:rPr>
          <w:b/>
          <w:bCs/>
          <w:sz w:val="32"/>
          <w:szCs w:val="32"/>
        </w:rPr>
        <w:t xml:space="preserve"> tablet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37"/>
        <w:gridCol w:w="6050"/>
      </w:tblGrid>
      <w:tr w:rsidR="007E7F27" w:rsidRPr="00C105B8" w14:paraId="37E8EFB8" w14:textId="77777777" w:rsidTr="003340A6">
        <w:tc>
          <w:tcPr>
            <w:tcW w:w="668" w:type="dxa"/>
          </w:tcPr>
          <w:p w14:paraId="6B6DDE61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37" w:type="dxa"/>
          </w:tcPr>
          <w:p w14:paraId="70F91AC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50" w:type="dxa"/>
          </w:tcPr>
          <w:p w14:paraId="1F84777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791449CB" w14:textId="77777777" w:rsidTr="003340A6">
        <w:tc>
          <w:tcPr>
            <w:tcW w:w="668" w:type="dxa"/>
          </w:tcPr>
          <w:p w14:paraId="7E41429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37" w:type="dxa"/>
          </w:tcPr>
          <w:p w14:paraId="28A50934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50" w:type="dxa"/>
          </w:tcPr>
          <w:p w14:paraId="5E5EE216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7E7F27" w:rsidRPr="00C105B8" w14:paraId="5C816CB5" w14:textId="77777777" w:rsidTr="003340A6">
        <w:tc>
          <w:tcPr>
            <w:tcW w:w="668" w:type="dxa"/>
          </w:tcPr>
          <w:p w14:paraId="1A5FEED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37" w:type="dxa"/>
          </w:tcPr>
          <w:p w14:paraId="6D5AEFA5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105B8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50" w:type="dxa"/>
          </w:tcPr>
          <w:p w14:paraId="54A86D99" w14:textId="705704D2" w:rsidR="007E7F27" w:rsidRPr="00C105B8" w:rsidRDefault="007E7F27" w:rsidP="0033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110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.0% of LA. of doxazosin</w:t>
            </w:r>
          </w:p>
        </w:tc>
      </w:tr>
      <w:tr w:rsidR="007E7F27" w:rsidRPr="00C105B8" w14:paraId="564C5341" w14:textId="77777777" w:rsidTr="003340A6">
        <w:tc>
          <w:tcPr>
            <w:tcW w:w="668" w:type="dxa"/>
          </w:tcPr>
          <w:p w14:paraId="6C344BB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37" w:type="dxa"/>
          </w:tcPr>
          <w:p w14:paraId="2D48D3BE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6050" w:type="dxa"/>
          </w:tcPr>
          <w:p w14:paraId="5DEFDF09" w14:textId="491A7372" w:rsidR="007E7F27" w:rsidRPr="00C105B8" w:rsidRDefault="00CF1836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42390219" w14:textId="77777777" w:rsidTr="003340A6">
        <w:tblPrEx>
          <w:tblLook w:val="0000" w:firstRow="0" w:lastRow="0" w:firstColumn="0" w:lastColumn="0" w:noHBand="0" w:noVBand="0"/>
        </w:tblPrEx>
        <w:tc>
          <w:tcPr>
            <w:tcW w:w="668" w:type="dxa"/>
          </w:tcPr>
          <w:p w14:paraId="4922CF89" w14:textId="77777777" w:rsidR="007E7F27" w:rsidRPr="00C105B8" w:rsidRDefault="007E7F27" w:rsidP="003340A6">
            <w:pPr>
              <w:tabs>
                <w:tab w:val="left" w:pos="36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37" w:type="dxa"/>
          </w:tcPr>
          <w:p w14:paraId="57809C53" w14:textId="10E76EDA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Dissolution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050" w:type="dxa"/>
          </w:tcPr>
          <w:p w14:paraId="7BFA0905" w14:textId="1732834B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แสดงผลการละลายไม่น้อยกว่า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70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>%(Q)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ในเวลา </w:t>
            </w:r>
            <w:r w:rsidR="00EC4C8C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0790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90B">
              <w:rPr>
                <w:rFonts w:ascii="TH SarabunPSK" w:hAnsi="TH SarabunPSK" w:cs="TH SarabunPSK"/>
                <w:sz w:val="32"/>
                <w:szCs w:val="32"/>
                <w:cs/>
              </w:rPr>
              <w:t>นาที</w:t>
            </w:r>
          </w:p>
        </w:tc>
      </w:tr>
    </w:tbl>
    <w:p w14:paraId="32A9F527" w14:textId="77777777" w:rsidR="007E7F27" w:rsidRPr="008F430D" w:rsidRDefault="007E7F27" w:rsidP="007E7F27">
      <w:pPr>
        <w:spacing w:line="240" w:lineRule="auto"/>
      </w:pPr>
    </w:p>
    <w:p w14:paraId="3D2EB99A" w14:textId="4849141F" w:rsidR="007E7F27" w:rsidRPr="008D28A4" w:rsidRDefault="007E7F27" w:rsidP="007E7F27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3.2 Drug substance specification: </w:t>
      </w:r>
      <w:r w:rsidR="00DD3280">
        <w:rPr>
          <w:b/>
          <w:bCs/>
          <w:sz w:val="32"/>
          <w:szCs w:val="32"/>
        </w:rPr>
        <w:t>Doxazosin mesylate</w:t>
      </w:r>
      <w:r>
        <w:rPr>
          <w:b/>
          <w:bCs/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151"/>
        <w:gridCol w:w="4536"/>
      </w:tblGrid>
      <w:tr w:rsidR="007E7F27" w:rsidRPr="00C105B8" w14:paraId="360449CE" w14:textId="77777777" w:rsidTr="009037FC">
        <w:trPr>
          <w:tblHeader/>
        </w:trPr>
        <w:tc>
          <w:tcPr>
            <w:tcW w:w="668" w:type="dxa"/>
          </w:tcPr>
          <w:p w14:paraId="44931A05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151" w:type="dxa"/>
          </w:tcPr>
          <w:p w14:paraId="5A59F9D2" w14:textId="77777777" w:rsidR="007E7F27" w:rsidRPr="00C105B8" w:rsidRDefault="007E7F27" w:rsidP="003340A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536" w:type="dxa"/>
          </w:tcPr>
          <w:p w14:paraId="48D1DC7C" w14:textId="77777777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7E7F27" w:rsidRPr="00C105B8" w14:paraId="291406E5" w14:textId="77777777" w:rsidTr="00B04457">
        <w:tc>
          <w:tcPr>
            <w:tcW w:w="668" w:type="dxa"/>
          </w:tcPr>
          <w:p w14:paraId="5D90259F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1" w:type="dxa"/>
          </w:tcPr>
          <w:p w14:paraId="7E003108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536" w:type="dxa"/>
          </w:tcPr>
          <w:p w14:paraId="6865EBCD" w14:textId="38D60DC9" w:rsidR="007E7F27" w:rsidRPr="00C105B8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7E7F27" w:rsidRPr="00C105B8" w14:paraId="76A5D9AA" w14:textId="77777777" w:rsidTr="00B04457">
        <w:tc>
          <w:tcPr>
            <w:tcW w:w="668" w:type="dxa"/>
          </w:tcPr>
          <w:p w14:paraId="0059367E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1" w:type="dxa"/>
          </w:tcPr>
          <w:p w14:paraId="798C3532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536" w:type="dxa"/>
          </w:tcPr>
          <w:p w14:paraId="12E1AC90" w14:textId="13D7220F" w:rsidR="007E7F27" w:rsidRPr="00C105B8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98.0 – 102.0</w:t>
            </w:r>
            <w:r w:rsidRPr="00C105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% L.A of 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>doxazosin mesylate (on the dried basis)</w:t>
            </w:r>
          </w:p>
        </w:tc>
      </w:tr>
      <w:tr w:rsidR="007E7F27" w:rsidRPr="00C105B8" w14:paraId="69B1E823" w14:textId="77777777" w:rsidTr="00B04457">
        <w:tc>
          <w:tcPr>
            <w:tcW w:w="668" w:type="dxa"/>
          </w:tcPr>
          <w:p w14:paraId="539C484A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51" w:type="dxa"/>
          </w:tcPr>
          <w:p w14:paraId="2D8E30B3" w14:textId="77777777" w:rsidR="007E7F27" w:rsidRPr="00C105B8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4536" w:type="dxa"/>
          </w:tcPr>
          <w:p w14:paraId="42EF197F" w14:textId="77777777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0.1%</w:t>
            </w:r>
          </w:p>
        </w:tc>
      </w:tr>
      <w:tr w:rsidR="007E7F27" w:rsidRPr="00C105B8" w14:paraId="6D94F600" w14:textId="77777777" w:rsidTr="00B04457">
        <w:tc>
          <w:tcPr>
            <w:tcW w:w="668" w:type="dxa"/>
          </w:tcPr>
          <w:p w14:paraId="445EA68C" w14:textId="320B3B91" w:rsidR="007E7F27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1" w:type="dxa"/>
          </w:tcPr>
          <w:p w14:paraId="7E281C2D" w14:textId="77777777" w:rsidR="007E7F27" w:rsidRDefault="007E7F27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4536" w:type="dxa"/>
          </w:tcPr>
          <w:p w14:paraId="63CDE9F3" w14:textId="1BB90BD5" w:rsidR="007E7F27" w:rsidRDefault="007E7F27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</w:t>
            </w:r>
            <w:r w:rsidR="00DD3280">
              <w:rPr>
                <w:rFonts w:ascii="TH SarabunPSK" w:eastAsia="Calibri" w:hAnsi="TH SarabunPSK" w:cs="TH SarabunPSK"/>
                <w:sz w:val="32"/>
                <w:szCs w:val="32"/>
              </w:rPr>
              <w:t>2.0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% </w:t>
            </w:r>
          </w:p>
        </w:tc>
      </w:tr>
      <w:tr w:rsidR="00DD3280" w:rsidRPr="00C105B8" w14:paraId="25800EC1" w14:textId="77777777" w:rsidTr="00B04457">
        <w:tc>
          <w:tcPr>
            <w:tcW w:w="668" w:type="dxa"/>
          </w:tcPr>
          <w:p w14:paraId="1AE56026" w14:textId="3EB54887" w:rsidR="00DD3280" w:rsidRDefault="00644D84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1" w:type="dxa"/>
          </w:tcPr>
          <w:p w14:paraId="5E138BC3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compounds</w:t>
            </w:r>
          </w:p>
          <w:p w14:paraId="31900BBC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Terazosin related compound A</w:t>
            </w:r>
          </w:p>
          <w:p w14:paraId="0FDCD064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identified individual impurity</w:t>
            </w:r>
          </w:p>
          <w:p w14:paraId="3BF4B4D5" w14:textId="77777777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other unidentified impurity</w:t>
            </w:r>
          </w:p>
          <w:p w14:paraId="6CA64A86" w14:textId="42656F5E" w:rsidR="00DD3280" w:rsidRDefault="00DD3280" w:rsidP="003340A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Total impurities</w:t>
            </w:r>
          </w:p>
        </w:tc>
        <w:tc>
          <w:tcPr>
            <w:tcW w:w="4536" w:type="dxa"/>
          </w:tcPr>
          <w:p w14:paraId="47D083CF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14:paraId="0FFA621B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0.3%</w:t>
            </w:r>
          </w:p>
          <w:p w14:paraId="02342588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0.25%</w:t>
            </w:r>
          </w:p>
          <w:p w14:paraId="1D4ABB33" w14:textId="77777777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NMT 0.10%</w:t>
            </w:r>
          </w:p>
          <w:p w14:paraId="4285E3C7" w14:textId="0E3FA0B9" w:rsidR="00DD3280" w:rsidRDefault="00DD3280" w:rsidP="003340A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NMT 1.0%</w:t>
            </w:r>
          </w:p>
        </w:tc>
      </w:tr>
    </w:tbl>
    <w:p w14:paraId="35AF1E47" w14:textId="02FB4F4F" w:rsidR="00FD3262" w:rsidRPr="008A6C2C" w:rsidRDefault="00FD3262" w:rsidP="007E7F27">
      <w:pPr>
        <w:pStyle w:val="Default"/>
        <w:rPr>
          <w:sz w:val="32"/>
          <w:szCs w:val="32"/>
        </w:rPr>
      </w:pPr>
    </w:p>
    <w:sectPr w:rsidR="00FD3262" w:rsidRPr="008A6C2C" w:rsidSect="007A4A4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05076" w14:textId="77777777" w:rsidR="002A7083" w:rsidRDefault="002A7083" w:rsidP="00C7113D">
      <w:pPr>
        <w:spacing w:after="0" w:line="240" w:lineRule="auto"/>
      </w:pPr>
      <w:r>
        <w:separator/>
      </w:r>
    </w:p>
  </w:endnote>
  <w:endnote w:type="continuationSeparator" w:id="0">
    <w:p w14:paraId="2020BCAE" w14:textId="77777777" w:rsidR="002A7083" w:rsidRDefault="002A7083" w:rsidP="00C7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9DF1B" w14:textId="77777777" w:rsidR="002A7083" w:rsidRDefault="002A7083" w:rsidP="00C7113D">
      <w:pPr>
        <w:spacing w:after="0" w:line="240" w:lineRule="auto"/>
      </w:pPr>
      <w:r>
        <w:separator/>
      </w:r>
    </w:p>
  </w:footnote>
  <w:footnote w:type="continuationSeparator" w:id="0">
    <w:p w14:paraId="548D924A" w14:textId="77777777" w:rsidR="002A7083" w:rsidRDefault="002A7083" w:rsidP="00C7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9805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DB75F1" w14:textId="47687DBD" w:rsidR="00C7113D" w:rsidRDefault="00C711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4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6E354B" w14:textId="77777777" w:rsidR="00C7113D" w:rsidRDefault="00C711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21322"/>
    <w:rsid w:val="0022717C"/>
    <w:rsid w:val="002A7083"/>
    <w:rsid w:val="002E733E"/>
    <w:rsid w:val="003B26D0"/>
    <w:rsid w:val="003E3AF8"/>
    <w:rsid w:val="004009FA"/>
    <w:rsid w:val="0041246E"/>
    <w:rsid w:val="00426F63"/>
    <w:rsid w:val="00451161"/>
    <w:rsid w:val="00525A9F"/>
    <w:rsid w:val="00582760"/>
    <w:rsid w:val="005926C1"/>
    <w:rsid w:val="005944D3"/>
    <w:rsid w:val="00621322"/>
    <w:rsid w:val="006365DE"/>
    <w:rsid w:val="00644D84"/>
    <w:rsid w:val="006C56DC"/>
    <w:rsid w:val="006D2B4F"/>
    <w:rsid w:val="006D7004"/>
    <w:rsid w:val="00767D76"/>
    <w:rsid w:val="007837F1"/>
    <w:rsid w:val="007A4A49"/>
    <w:rsid w:val="007C35AF"/>
    <w:rsid w:val="007E7F27"/>
    <w:rsid w:val="00827D6E"/>
    <w:rsid w:val="0087109D"/>
    <w:rsid w:val="00874545"/>
    <w:rsid w:val="008D3F46"/>
    <w:rsid w:val="009037FC"/>
    <w:rsid w:val="009329FD"/>
    <w:rsid w:val="00A50FAA"/>
    <w:rsid w:val="00A75AEE"/>
    <w:rsid w:val="00A9319D"/>
    <w:rsid w:val="00A93A1B"/>
    <w:rsid w:val="00AD6943"/>
    <w:rsid w:val="00B04457"/>
    <w:rsid w:val="00B27E35"/>
    <w:rsid w:val="00B82F06"/>
    <w:rsid w:val="00BF0625"/>
    <w:rsid w:val="00C00DAF"/>
    <w:rsid w:val="00C67D68"/>
    <w:rsid w:val="00C7113D"/>
    <w:rsid w:val="00CB0926"/>
    <w:rsid w:val="00CE77C5"/>
    <w:rsid w:val="00CF1836"/>
    <w:rsid w:val="00CF3BBD"/>
    <w:rsid w:val="00DD3280"/>
    <w:rsid w:val="00DE0ADA"/>
    <w:rsid w:val="00E734C7"/>
    <w:rsid w:val="00E772EB"/>
    <w:rsid w:val="00EB0ABB"/>
    <w:rsid w:val="00EC3C8D"/>
    <w:rsid w:val="00EC4C8C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14</cp:revision>
  <dcterms:created xsi:type="dcterms:W3CDTF">2018-11-16T01:45:00Z</dcterms:created>
  <dcterms:modified xsi:type="dcterms:W3CDTF">2021-01-05T15:14:00Z</dcterms:modified>
</cp:coreProperties>
</file>